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2F" w:rsidRPr="00067978" w:rsidRDefault="00574E2F" w:rsidP="00574E2F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lang w:val="uz-Cyrl-UZ"/>
        </w:rPr>
        <w:t xml:space="preserve"> </w:t>
      </w:r>
      <w:r w:rsidRPr="00067978">
        <w:rPr>
          <w:b/>
          <w:sz w:val="32"/>
          <w:szCs w:val="32"/>
          <w:lang w:val="en-US"/>
        </w:rPr>
        <w:t xml:space="preserve">                    </w:t>
      </w:r>
      <w:r w:rsidRPr="00067978">
        <w:rPr>
          <w:b/>
          <w:lang w:val="en-US"/>
        </w:rPr>
        <w:t xml:space="preserve">   </w:t>
      </w:r>
      <w:proofErr w:type="gramStart"/>
      <w:r w:rsidR="00067978"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>QO‘</w:t>
      </w:r>
      <w:proofErr w:type="gramEnd"/>
      <w:r w:rsidR="00067978"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>LLA</w:t>
      </w:r>
      <w:r w:rsidR="00067978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SH </w:t>
      </w:r>
      <w:r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067978"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>BO‘YI</w:t>
      </w:r>
      <w:r w:rsidR="00067978">
        <w:rPr>
          <w:rFonts w:ascii="Calibri" w:eastAsia="Calibri" w:hAnsi="Calibri" w:cs="Times New Roman"/>
          <w:b/>
          <w:sz w:val="28"/>
          <w:szCs w:val="28"/>
          <w:lang w:val="en-US"/>
        </w:rPr>
        <w:t>CH</w:t>
      </w:r>
      <w:r w:rsidR="00067978"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>A</w:t>
      </w:r>
      <w:r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r w:rsidR="00067978" w:rsidRPr="00067978">
        <w:rPr>
          <w:rFonts w:ascii="Calibri" w:eastAsia="Calibri" w:hAnsi="Calibri" w:cs="Times New Roman"/>
          <w:b/>
          <w:sz w:val="28"/>
          <w:szCs w:val="28"/>
          <w:lang w:val="en-US"/>
        </w:rPr>
        <w:t>YO‘RIQNOMA</w:t>
      </w:r>
    </w:p>
    <w:p w:rsidR="00574E2F" w:rsidRPr="00067978" w:rsidRDefault="00574E2F" w:rsidP="00574E2F">
      <w:pPr>
        <w:rPr>
          <w:b/>
          <w:sz w:val="28"/>
          <w:szCs w:val="28"/>
          <w:lang w:val="uz-Cyrl-UZ"/>
        </w:rPr>
      </w:pPr>
      <w:r w:rsidRPr="00067978">
        <w:rPr>
          <w:sz w:val="32"/>
          <w:szCs w:val="32"/>
          <w:lang w:val="en-US"/>
        </w:rPr>
        <w:t xml:space="preserve">                                             </w:t>
      </w:r>
      <w:r w:rsidR="00067978" w:rsidRPr="00067978">
        <w:rPr>
          <w:b/>
          <w:sz w:val="32"/>
          <w:szCs w:val="32"/>
          <w:lang w:val="uz-Cyrl-UZ"/>
        </w:rPr>
        <w:t>Durabon</w:t>
      </w:r>
    </w:p>
    <w:p w:rsidR="00574E2F" w:rsidRDefault="00067978" w:rsidP="00574E2F">
      <w:pPr>
        <w:rPr>
          <w:sz w:val="28"/>
          <w:szCs w:val="28"/>
          <w:lang w:val="uz-Cyrl-UZ"/>
        </w:rPr>
      </w:pPr>
      <w:proofErr w:type="spellStart"/>
      <w:r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574E2F"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574E2F"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574E2F" w:rsidRPr="0006797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tabletkalar</w:t>
      </w:r>
      <w:r w:rsidR="00574E2F" w:rsidRPr="00067978">
        <w:rPr>
          <w:sz w:val="28"/>
          <w:szCs w:val="28"/>
          <w:lang w:val="en-US"/>
        </w:rPr>
        <w:t xml:space="preserve"> № 30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ta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flakonda</w:t>
      </w:r>
      <w:r w:rsidR="00574E2F">
        <w:rPr>
          <w:sz w:val="28"/>
          <w:szCs w:val="28"/>
          <w:lang w:val="uz-Cyrl-UZ"/>
        </w:rPr>
        <w:t>.</w:t>
      </w:r>
    </w:p>
    <w:p w:rsidR="00574E2F" w:rsidRPr="00934848" w:rsidRDefault="00067978" w:rsidP="00574E2F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Tarkibi</w:t>
      </w:r>
      <w:r w:rsidR="00574E2F" w:rsidRPr="00FF5442">
        <w:rPr>
          <w:b/>
          <w:sz w:val="28"/>
          <w:szCs w:val="28"/>
          <w:lang w:val="uz-Cyrl-UZ"/>
        </w:rPr>
        <w:t>:</w:t>
      </w:r>
    </w:p>
    <w:p w:rsidR="00574E2F" w:rsidRPr="00067978" w:rsidRDefault="00067978" w:rsidP="00574E2F">
      <w:pPr>
        <w:rPr>
          <w:sz w:val="28"/>
          <w:szCs w:val="28"/>
          <w:lang w:val="en-US"/>
        </w:rPr>
      </w:pPr>
      <w:proofErr w:type="spellStart"/>
      <w:r w:rsidRPr="00067978">
        <w:rPr>
          <w:sz w:val="28"/>
          <w:szCs w:val="28"/>
          <w:lang w:val="en-US"/>
        </w:rPr>
        <w:t>Kalsiy</w:t>
      </w:r>
      <w:proofErr w:type="spellEnd"/>
      <w:r w:rsidR="00574E2F" w:rsidRPr="00067978">
        <w:rPr>
          <w:sz w:val="28"/>
          <w:szCs w:val="28"/>
          <w:lang w:val="en-US"/>
        </w:rPr>
        <w:t xml:space="preserve"> </w:t>
      </w:r>
      <w:proofErr w:type="spellStart"/>
      <w:r w:rsidRPr="00067978">
        <w:rPr>
          <w:sz w:val="28"/>
          <w:szCs w:val="28"/>
          <w:lang w:val="en-US"/>
        </w:rPr>
        <w:t>sitrat</w:t>
      </w:r>
      <w:proofErr w:type="spellEnd"/>
      <w:r w:rsidR="00574E2F" w:rsidRPr="00067978">
        <w:rPr>
          <w:sz w:val="28"/>
          <w:szCs w:val="28"/>
          <w:lang w:val="en-US"/>
        </w:rPr>
        <w:t xml:space="preserve">    1250 </w:t>
      </w:r>
      <w:r w:rsidRPr="00067978">
        <w:rPr>
          <w:sz w:val="28"/>
          <w:szCs w:val="28"/>
          <w:lang w:val="en-US"/>
        </w:rPr>
        <w:t>mg</w:t>
      </w:r>
      <w:r w:rsidR="00574E2F" w:rsidRPr="00067978">
        <w:rPr>
          <w:sz w:val="28"/>
          <w:szCs w:val="28"/>
          <w:lang w:val="en-US"/>
        </w:rPr>
        <w:t xml:space="preserve"> </w:t>
      </w:r>
      <w:proofErr w:type="gramStart"/>
      <w:r w:rsidR="00574E2F" w:rsidRPr="00067978">
        <w:rPr>
          <w:sz w:val="28"/>
          <w:szCs w:val="28"/>
          <w:lang w:val="en-US"/>
        </w:rPr>
        <w:t xml:space="preserve">( </w:t>
      </w:r>
      <w:proofErr w:type="spellStart"/>
      <w:r w:rsidRPr="00067978">
        <w:rPr>
          <w:sz w:val="28"/>
          <w:szCs w:val="28"/>
          <w:lang w:val="en-US"/>
        </w:rPr>
        <w:t>ekvivalent</w:t>
      </w:r>
      <w:proofErr w:type="spellEnd"/>
      <w:proofErr w:type="gramEnd"/>
      <w:r w:rsidR="00574E2F" w:rsidRPr="0006797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kalsiy</w:t>
      </w:r>
      <w:r w:rsidR="00574E2F" w:rsidRPr="00574E2F">
        <w:rPr>
          <w:sz w:val="28"/>
          <w:szCs w:val="28"/>
          <w:lang w:val="uz-Cyrl-UZ"/>
        </w:rPr>
        <w:t xml:space="preserve"> </w:t>
      </w:r>
      <w:r w:rsidR="00574E2F" w:rsidRPr="00067978">
        <w:rPr>
          <w:sz w:val="28"/>
          <w:szCs w:val="28"/>
          <w:lang w:val="en-US"/>
        </w:rPr>
        <w:t xml:space="preserve"> </w:t>
      </w:r>
      <w:proofErr w:type="spellStart"/>
      <w:r w:rsidRPr="00067978">
        <w:rPr>
          <w:sz w:val="28"/>
          <w:szCs w:val="28"/>
          <w:lang w:val="en-US"/>
        </w:rPr>
        <w:t>elementi</w:t>
      </w:r>
      <w:proofErr w:type="spellEnd"/>
      <w:r>
        <w:rPr>
          <w:sz w:val="28"/>
          <w:szCs w:val="28"/>
          <w:lang w:val="uz-Cyrl-UZ"/>
        </w:rPr>
        <w:t>ga</w:t>
      </w:r>
      <w:r w:rsidR="00574E2F" w:rsidRPr="00574E2F">
        <w:rPr>
          <w:sz w:val="28"/>
          <w:szCs w:val="28"/>
          <w:lang w:val="uz-Cyrl-UZ"/>
        </w:rPr>
        <w:t xml:space="preserve"> </w:t>
      </w:r>
      <w:r w:rsidR="00574E2F" w:rsidRPr="00067978">
        <w:rPr>
          <w:sz w:val="28"/>
          <w:szCs w:val="28"/>
          <w:lang w:val="en-US"/>
        </w:rPr>
        <w:t xml:space="preserve"> 500</w:t>
      </w:r>
      <w:r w:rsidRPr="00067978">
        <w:rPr>
          <w:sz w:val="28"/>
          <w:szCs w:val="28"/>
          <w:lang w:val="en-US"/>
        </w:rPr>
        <w:t>mg</w:t>
      </w:r>
      <w:r w:rsidR="00574E2F" w:rsidRPr="00067978">
        <w:rPr>
          <w:sz w:val="28"/>
          <w:szCs w:val="28"/>
          <w:lang w:val="en-US"/>
        </w:rPr>
        <w:t>)</w:t>
      </w:r>
    </w:p>
    <w:p w:rsidR="00574E2F" w:rsidRPr="00067978" w:rsidRDefault="00067978" w:rsidP="00574E2F">
      <w:pPr>
        <w:rPr>
          <w:sz w:val="28"/>
          <w:szCs w:val="28"/>
          <w:lang w:val="en-US"/>
        </w:rPr>
      </w:pPr>
      <w:r w:rsidRPr="00067978">
        <w:rPr>
          <w:sz w:val="28"/>
          <w:szCs w:val="28"/>
          <w:lang w:val="en-US"/>
        </w:rPr>
        <w:t>Vitamin</w:t>
      </w:r>
      <w:r w:rsidR="00574E2F" w:rsidRPr="00067978">
        <w:rPr>
          <w:sz w:val="28"/>
          <w:szCs w:val="28"/>
          <w:lang w:val="en-US"/>
        </w:rPr>
        <w:t xml:space="preserve"> </w:t>
      </w:r>
      <w:r w:rsidRPr="00067978">
        <w:rPr>
          <w:sz w:val="28"/>
          <w:szCs w:val="28"/>
          <w:lang w:val="en-US"/>
        </w:rPr>
        <w:t>D</w:t>
      </w:r>
      <w:r w:rsidR="00574E2F" w:rsidRPr="00067978">
        <w:rPr>
          <w:sz w:val="28"/>
          <w:szCs w:val="28"/>
          <w:lang w:val="en-US"/>
        </w:rPr>
        <w:t xml:space="preserve">            400 </w:t>
      </w:r>
      <w:r w:rsidRPr="00067978">
        <w:rPr>
          <w:sz w:val="28"/>
          <w:szCs w:val="28"/>
          <w:lang w:val="en-US"/>
        </w:rPr>
        <w:t>ME</w:t>
      </w:r>
    </w:p>
    <w:p w:rsidR="00574E2F" w:rsidRPr="00067978" w:rsidRDefault="00067978" w:rsidP="00574E2F">
      <w:pPr>
        <w:rPr>
          <w:sz w:val="28"/>
          <w:szCs w:val="28"/>
          <w:lang w:val="en-US"/>
        </w:rPr>
      </w:pPr>
      <w:r w:rsidRPr="00067978">
        <w:rPr>
          <w:sz w:val="28"/>
          <w:szCs w:val="28"/>
          <w:lang w:val="en-US"/>
        </w:rPr>
        <w:t>Vitamin</w:t>
      </w:r>
      <w:r w:rsidR="00574E2F" w:rsidRPr="00067978">
        <w:rPr>
          <w:sz w:val="28"/>
          <w:szCs w:val="28"/>
          <w:lang w:val="en-US"/>
        </w:rPr>
        <w:t xml:space="preserve"> </w:t>
      </w:r>
      <w:r w:rsidRPr="00067978">
        <w:rPr>
          <w:sz w:val="28"/>
          <w:szCs w:val="28"/>
          <w:lang w:val="en-US"/>
        </w:rPr>
        <w:t>K</w:t>
      </w:r>
      <w:r w:rsidR="00574E2F" w:rsidRPr="00067978">
        <w:rPr>
          <w:sz w:val="28"/>
          <w:szCs w:val="28"/>
          <w:lang w:val="en-US"/>
        </w:rPr>
        <w:t xml:space="preserve">             50</w:t>
      </w:r>
      <w:r w:rsidRPr="00067978">
        <w:rPr>
          <w:sz w:val="28"/>
          <w:szCs w:val="28"/>
          <w:lang w:val="en-US"/>
        </w:rPr>
        <w:t>mg</w:t>
      </w:r>
    </w:p>
    <w:p w:rsidR="00574E2F" w:rsidRPr="00067978" w:rsidRDefault="00067978" w:rsidP="00574E2F">
      <w:pPr>
        <w:rPr>
          <w:sz w:val="28"/>
          <w:szCs w:val="28"/>
          <w:lang w:val="en-US"/>
        </w:rPr>
      </w:pPr>
      <w:r w:rsidRPr="00067978">
        <w:rPr>
          <w:sz w:val="28"/>
          <w:szCs w:val="28"/>
          <w:lang w:val="en-US"/>
        </w:rPr>
        <w:t>Sink</w:t>
      </w:r>
      <w:r w:rsidR="00574E2F" w:rsidRPr="00067978">
        <w:rPr>
          <w:sz w:val="28"/>
          <w:szCs w:val="28"/>
          <w:lang w:val="en-US"/>
        </w:rPr>
        <w:t xml:space="preserve">                       10</w:t>
      </w:r>
      <w:r w:rsidRPr="00067978">
        <w:rPr>
          <w:sz w:val="28"/>
          <w:szCs w:val="28"/>
          <w:lang w:val="en-US"/>
        </w:rPr>
        <w:t>mg</w:t>
      </w:r>
    </w:p>
    <w:p w:rsidR="00574E2F" w:rsidRDefault="00067978" w:rsidP="00574E2F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574E2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067978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guruhi</w:t>
      </w:r>
      <w:proofErr w:type="spellEnd"/>
      <w:r w:rsidR="00574E2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574E2F" w:rsidRDefault="00067978" w:rsidP="00574E2F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Kalsiy</w:t>
      </w:r>
      <w:r w:rsidR="00574E2F" w:rsidRP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fosfor</w:t>
      </w:r>
      <w:r w:rsidR="00574E2F" w:rsidRP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almashinuvini</w:t>
      </w:r>
      <w:r w:rsidR="00574E2F" w:rsidRP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yaxshilovchi</w:t>
      </w:r>
      <w:r w:rsidR="00574E2F" w:rsidRP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</w:t>
      </w:r>
      <w:r w:rsidR="00574E2F" w:rsidRPr="00574E2F">
        <w:rPr>
          <w:sz w:val="28"/>
          <w:szCs w:val="28"/>
          <w:lang w:val="uz-Cyrl-UZ"/>
        </w:rPr>
        <w:t>.</w:t>
      </w:r>
    </w:p>
    <w:p w:rsidR="00574E2F" w:rsidRDefault="00067978" w:rsidP="00574E2F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Farmakologik</w:t>
      </w:r>
      <w:r w:rsidR="00574E2F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xususiyatlari</w:t>
      </w:r>
      <w:r w:rsidR="00574E2F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574E2F" w:rsidRDefault="00067978" w:rsidP="00574E2F">
      <w:pPr>
        <w:rPr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sz w:val="28"/>
          <w:szCs w:val="28"/>
          <w:lang w:val="uz-Cyrl-UZ"/>
        </w:rPr>
        <w:t>Kalsiy</w:t>
      </w:r>
      <w:r w:rsidR="00574E2F" w:rsidRPr="00574E2F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vitamin</w:t>
      </w:r>
      <w:r w:rsidR="00574E2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574E2F" w:rsidRPr="00574E2F">
        <w:rPr>
          <w:sz w:val="28"/>
          <w:szCs w:val="28"/>
          <w:lang w:val="uz-Cyrl-UZ"/>
        </w:rPr>
        <w:t>D3</w:t>
      </w:r>
      <w:r w:rsidR="00574E2F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vitamin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sinkni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ichiga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olgan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kombinatsiyalashgan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preparat</w:t>
      </w:r>
      <w:r>
        <w:rPr>
          <w:sz w:val="28"/>
          <w:szCs w:val="28"/>
          <w:lang w:val="en-US"/>
        </w:rPr>
        <w:t xml:space="preserve"> </w:t>
      </w:r>
      <w:r w:rsidR="00574E2F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Preparatning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farmakologik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ta’siri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tarkibiy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qismlarining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xususiyatlari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belgilanadi</w:t>
      </w:r>
      <w:r w:rsidR="00574E2F">
        <w:rPr>
          <w:sz w:val="28"/>
          <w:szCs w:val="28"/>
          <w:lang w:val="uz-Cyrl-UZ"/>
        </w:rPr>
        <w:t>.</w:t>
      </w:r>
    </w:p>
    <w:p w:rsidR="00574E2F" w:rsidRDefault="00067978" w:rsidP="00574E2F">
      <w:pPr>
        <w:rPr>
          <w:sz w:val="28"/>
          <w:szCs w:val="28"/>
          <w:lang w:val="uz-Cyrl-UZ"/>
        </w:rPr>
      </w:pPr>
      <w:r w:rsidRPr="00067978">
        <w:rPr>
          <w:b/>
          <w:sz w:val="28"/>
          <w:szCs w:val="28"/>
          <w:lang w:val="uz-Cyrl-UZ"/>
        </w:rPr>
        <w:t>Kalsiy -</w:t>
      </w:r>
      <w:r w:rsidR="00574E2F" w:rsidRPr="0006797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to‘qimasini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shakllanishida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="00574E2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574E2F">
        <w:rPr>
          <w:sz w:val="28"/>
          <w:szCs w:val="28"/>
          <w:lang w:val="uz-Cyrl-UZ"/>
        </w:rPr>
        <w:t>,</w:t>
      </w:r>
      <w:r w:rsidRPr="0006797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rezorbsiyani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pasaytiradi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zichligini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skelet</w:t>
      </w:r>
      <w:r w:rsidR="00664DD8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muskul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sistemani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suyak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to‘qimalari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bo‘g‘imlarni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mustaxkamlashga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664DD8">
        <w:rPr>
          <w:sz w:val="28"/>
          <w:szCs w:val="28"/>
          <w:lang w:val="uz-Cyrl-UZ"/>
        </w:rPr>
        <w:t xml:space="preserve"> .</w:t>
      </w:r>
      <w:r>
        <w:rPr>
          <w:sz w:val="28"/>
          <w:szCs w:val="28"/>
          <w:lang w:val="uz-Cyrl-UZ"/>
        </w:rPr>
        <w:t>Kalsiy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sitrat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oshqozon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traktining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funksional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holatidan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qatiy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nazar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ta’minlaydi</w:t>
      </w:r>
      <w:r w:rsidR="00664DD8">
        <w:rPr>
          <w:sz w:val="28"/>
          <w:szCs w:val="28"/>
          <w:lang w:val="uz-Cyrl-UZ"/>
        </w:rPr>
        <w:t>,</w:t>
      </w:r>
      <w:r w:rsidRPr="0006797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oshqozon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ichak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traktining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sekretor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funksiyasini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pasaygan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bemorlarni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Pr="00067978">
        <w:rPr>
          <w:sz w:val="28"/>
          <w:szCs w:val="28"/>
          <w:lang w:val="uz-Cyrl-UZ"/>
        </w:rPr>
        <w:t xml:space="preserve"> 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shuningdek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sekresiyani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kamaytiradigan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dorilar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davolash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fonida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qullaniladi</w:t>
      </w:r>
      <w:r w:rsidR="00664DD8">
        <w:rPr>
          <w:sz w:val="28"/>
          <w:szCs w:val="28"/>
          <w:lang w:val="uz-Cyrl-UZ"/>
        </w:rPr>
        <w:t>;</w:t>
      </w:r>
      <w:r>
        <w:rPr>
          <w:sz w:val="28"/>
          <w:szCs w:val="28"/>
          <w:lang w:val="uz-Cyrl-UZ"/>
        </w:rPr>
        <w:t>suyak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rezorbsiyasi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belgilarining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pasaytiradi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bu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to‘qimasini yemirilishini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664DD8">
        <w:rPr>
          <w:sz w:val="28"/>
          <w:szCs w:val="28"/>
          <w:lang w:val="uz-Cyrl-UZ"/>
        </w:rPr>
        <w:t>;</w:t>
      </w:r>
      <w:r>
        <w:rPr>
          <w:sz w:val="28"/>
          <w:szCs w:val="28"/>
          <w:lang w:val="uz-Cyrl-UZ"/>
        </w:rPr>
        <w:t>paratrogarmon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tarkibini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normallashtiradi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bu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gomeostazini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tartibga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solishni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yaxshilanishiga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keladi</w:t>
      </w:r>
      <w:r w:rsidR="00664DD8">
        <w:rPr>
          <w:sz w:val="28"/>
          <w:szCs w:val="28"/>
          <w:lang w:val="uz-Cyrl-UZ"/>
        </w:rPr>
        <w:t>;</w:t>
      </w:r>
      <w:r w:rsidRPr="0006797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siydikda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oksalat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oshirmaydi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shuning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buyrak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toshlarini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paydo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bo‘lishiga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olib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kelmaydi</w:t>
      </w:r>
      <w:r w:rsidR="00664DD8">
        <w:rPr>
          <w:sz w:val="28"/>
          <w:szCs w:val="28"/>
          <w:lang w:val="uz-Cyrl-UZ"/>
        </w:rPr>
        <w:t>;</w:t>
      </w:r>
      <w:r w:rsidRPr="0006797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temirni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so‘rilishini</w:t>
      </w:r>
      <w:r w:rsidR="00664DD8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bloklamaydi</w:t>
      </w:r>
      <w:r w:rsidR="00664DD8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bu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temir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tanqisligi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kamqonligi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rivojlanishiga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yo’l</w:t>
      </w:r>
      <w:r w:rsidR="00A162CB">
        <w:rPr>
          <w:sz w:val="28"/>
          <w:szCs w:val="28"/>
          <w:lang w:val="uz-Cyrl-UZ"/>
        </w:rPr>
        <w:t xml:space="preserve"> </w:t>
      </w:r>
      <w:r w:rsidR="005516EE">
        <w:rPr>
          <w:sz w:val="28"/>
          <w:szCs w:val="28"/>
          <w:lang w:val="uz-Cyrl-UZ"/>
        </w:rPr>
        <w:t>qo’</w:t>
      </w:r>
      <w:r>
        <w:rPr>
          <w:sz w:val="28"/>
          <w:szCs w:val="28"/>
          <w:lang w:val="uz-Cyrl-UZ"/>
        </w:rPr>
        <w:t>ymaydi</w:t>
      </w:r>
      <w:r w:rsidR="00A162CB">
        <w:rPr>
          <w:sz w:val="28"/>
          <w:szCs w:val="28"/>
          <w:lang w:val="uz-Cyrl-UZ"/>
        </w:rPr>
        <w:t>.</w:t>
      </w:r>
    </w:p>
    <w:p w:rsidR="00A162CB" w:rsidRDefault="00067978" w:rsidP="00574E2F">
      <w:pPr>
        <w:rPr>
          <w:sz w:val="28"/>
          <w:szCs w:val="28"/>
          <w:lang w:val="uz-Cyrl-UZ"/>
        </w:rPr>
      </w:pPr>
      <w:r>
        <w:rPr>
          <w:b/>
          <w:sz w:val="32"/>
          <w:szCs w:val="32"/>
          <w:lang w:val="uz-Cyrl-UZ"/>
        </w:rPr>
        <w:t>Kolekalsiferol</w:t>
      </w:r>
      <w:r w:rsidR="00A162CB" w:rsidRPr="00A162CB">
        <w:rPr>
          <w:b/>
          <w:sz w:val="32"/>
          <w:szCs w:val="32"/>
          <w:lang w:val="uz-Cyrl-UZ"/>
        </w:rPr>
        <w:t xml:space="preserve"> (</w:t>
      </w:r>
      <w:r>
        <w:rPr>
          <w:b/>
          <w:sz w:val="32"/>
          <w:szCs w:val="32"/>
          <w:lang w:val="uz-Cyrl-UZ"/>
        </w:rPr>
        <w:t>vitamin</w:t>
      </w:r>
      <w:r w:rsidR="00A162CB" w:rsidRPr="00A162CB">
        <w:rPr>
          <w:b/>
          <w:sz w:val="32"/>
          <w:szCs w:val="32"/>
          <w:lang w:val="uz-Cyrl-UZ"/>
        </w:rPr>
        <w:t xml:space="preserve"> D3)</w:t>
      </w:r>
      <w:r w:rsidR="005516EE" w:rsidRPr="005516EE">
        <w:rPr>
          <w:b/>
          <w:sz w:val="32"/>
          <w:szCs w:val="32"/>
          <w:lang w:val="uz-Cyrl-UZ"/>
        </w:rPr>
        <w:t>-</w:t>
      </w:r>
      <w:r w:rsidR="00A162CB">
        <w:rPr>
          <w:b/>
          <w:sz w:val="32"/>
          <w:szCs w:val="32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organizmdagi</w:t>
      </w:r>
      <w:r w:rsidR="00A162CB" w:rsidRP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</w:t>
      </w:r>
      <w:r w:rsidR="00A162CB" w:rsidRP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162CB" w:rsidRP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fosfor</w:t>
      </w:r>
      <w:r w:rsidR="00A162CB" w:rsidRP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almashinuvini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A162CB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suyak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skeletlarini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shakllanishida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ishtirok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etadi</w:t>
      </w:r>
      <w:r w:rsidR="00A162CB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suyaklar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strukturasini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saqlashda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A162CB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ichaklarda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buyrak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kanalchalarida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fosforning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so‘rilishini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kuchaytiradi</w:t>
      </w:r>
      <w:r w:rsidR="00A162CB">
        <w:rPr>
          <w:sz w:val="28"/>
          <w:szCs w:val="28"/>
          <w:lang w:val="uz-Cyrl-UZ"/>
        </w:rPr>
        <w:t>.</w:t>
      </w:r>
    </w:p>
    <w:p w:rsidR="008144EB" w:rsidRPr="008144EB" w:rsidRDefault="008144EB" w:rsidP="00C70A6B">
      <w:pPr>
        <w:rPr>
          <w:sz w:val="28"/>
          <w:szCs w:val="28"/>
          <w:lang w:val="uz-Cyrl-UZ"/>
        </w:rPr>
      </w:pPr>
      <w:r>
        <w:rPr>
          <w:b/>
          <w:sz w:val="32"/>
          <w:szCs w:val="32"/>
          <w:lang w:val="uz-Cyrl-UZ"/>
        </w:rPr>
        <w:t>Vitamin</w:t>
      </w:r>
      <w:r w:rsidRPr="00C70A6B">
        <w:rPr>
          <w:b/>
          <w:sz w:val="32"/>
          <w:szCs w:val="32"/>
          <w:lang w:val="uz-Cyrl-UZ"/>
        </w:rPr>
        <w:t xml:space="preserve"> </w:t>
      </w:r>
      <w:r>
        <w:rPr>
          <w:b/>
          <w:sz w:val="32"/>
          <w:szCs w:val="32"/>
          <w:lang w:val="uz-Cyrl-UZ"/>
        </w:rPr>
        <w:t>K</w:t>
      </w:r>
      <w:r w:rsidRPr="008144EB">
        <w:rPr>
          <w:b/>
          <w:sz w:val="32"/>
          <w:szCs w:val="32"/>
          <w:lang w:val="uz-Cyrl-UZ"/>
        </w:rPr>
        <w:t>-</w:t>
      </w:r>
      <w:r w:rsidRPr="00C70A6B">
        <w:rPr>
          <w:sz w:val="24"/>
          <w:szCs w:val="24"/>
          <w:lang w:val="uz-Cyrl-UZ"/>
        </w:rPr>
        <w:t xml:space="preserve">  </w:t>
      </w:r>
      <w:r>
        <w:rPr>
          <w:sz w:val="28"/>
          <w:szCs w:val="28"/>
          <w:lang w:val="uz-Cyrl-UZ"/>
        </w:rPr>
        <w:t>osteokalsin</w:t>
      </w:r>
      <w:r w:rsidRPr="00C70A6B">
        <w:rPr>
          <w:sz w:val="28"/>
          <w:szCs w:val="28"/>
          <w:lang w:val="uz-Cyrl-UZ"/>
        </w:rPr>
        <w:t xml:space="preserve">  (</w:t>
      </w:r>
      <w:r>
        <w:rPr>
          <w:sz w:val="28"/>
          <w:szCs w:val="28"/>
          <w:lang w:val="uz-Cyrl-UZ"/>
        </w:rPr>
        <w:t>suyak</w:t>
      </w:r>
      <w:r w:rsidRPr="00C70A6B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matriksini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kollagen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bo‘lmagan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oqsili</w:t>
      </w:r>
      <w:r w:rsidRPr="00C70A6B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, aktivligini oshiradi</w:t>
      </w:r>
      <w:r w:rsidRPr="00C70A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.</w:t>
      </w:r>
      <w:r>
        <w:rPr>
          <w:sz w:val="28"/>
          <w:szCs w:val="28"/>
          <w:lang w:val="uz-Cyrl-UZ"/>
        </w:rPr>
        <w:t>Aktivlangan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osteokalsin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o‘ziga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qondagi</w:t>
      </w:r>
      <w:r w:rsidRPr="00C70A6B"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  <w:lang w:val="uz-Cyrl-UZ"/>
        </w:rPr>
        <w:t>kalsiyni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bog‘laydi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to‘kimasiga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joylashtiradi</w:t>
      </w:r>
      <w:r w:rsidRPr="00C70A6B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to’qimasining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mustaxkamligini</w:t>
      </w:r>
      <w:r w:rsidRP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Pr="008144EB">
        <w:rPr>
          <w:sz w:val="28"/>
          <w:szCs w:val="28"/>
          <w:lang w:val="uz-Cyrl-UZ"/>
        </w:rPr>
        <w:t>.</w:t>
      </w:r>
    </w:p>
    <w:p w:rsidR="00C70A6B" w:rsidRDefault="00067978" w:rsidP="00C70A6B">
      <w:pPr>
        <w:rPr>
          <w:sz w:val="24"/>
          <w:szCs w:val="24"/>
          <w:lang w:val="uz-Cyrl-UZ"/>
        </w:rPr>
      </w:pPr>
      <w:r>
        <w:rPr>
          <w:b/>
          <w:sz w:val="32"/>
          <w:szCs w:val="32"/>
          <w:lang w:val="uz-Cyrl-UZ"/>
        </w:rPr>
        <w:lastRenderedPageBreak/>
        <w:t>Sink</w:t>
      </w:r>
      <w:r w:rsidR="005516EE" w:rsidRPr="005516EE">
        <w:rPr>
          <w:b/>
          <w:sz w:val="32"/>
          <w:szCs w:val="32"/>
          <w:lang w:val="uz-Cyrl-UZ"/>
        </w:rPr>
        <w:t>-</w:t>
      </w:r>
      <w:r w:rsidR="00A162CB" w:rsidRPr="00C70A6B">
        <w:rPr>
          <w:b/>
          <w:sz w:val="32"/>
          <w:szCs w:val="32"/>
          <w:lang w:val="uz-Cyrl-UZ"/>
        </w:rPr>
        <w:t xml:space="preserve"> </w:t>
      </w:r>
      <w:r>
        <w:rPr>
          <w:sz w:val="28"/>
          <w:szCs w:val="28"/>
          <w:lang w:val="uz-Cyrl-UZ"/>
        </w:rPr>
        <w:t>suyak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to‘qimasida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kalsiyni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saqlab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turadigan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 yemirilishini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oladigan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kollagen</w:t>
      </w:r>
      <w:r w:rsidR="00A162C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matriks</w:t>
      </w:r>
      <w:r w:rsidR="00A162CB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kollagen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to‘r</w:t>
      </w:r>
      <w:r w:rsidR="00C70A6B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ni</w:t>
      </w:r>
      <w:r w:rsidR="00C70A6B">
        <w:rPr>
          <w:sz w:val="28"/>
          <w:szCs w:val="28"/>
          <w:lang w:val="uz-Cyrl-UZ"/>
        </w:rPr>
        <w:t xml:space="preserve"> </w:t>
      </w:r>
      <w:r w:rsidR="005516EE">
        <w:rPr>
          <w:sz w:val="28"/>
          <w:szCs w:val="28"/>
          <w:lang w:val="uz-Cyrl-UZ"/>
        </w:rPr>
        <w:t>h</w:t>
      </w:r>
      <w:r>
        <w:rPr>
          <w:sz w:val="28"/>
          <w:szCs w:val="28"/>
          <w:lang w:val="uz-Cyrl-UZ"/>
        </w:rPr>
        <w:t>osil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C70A6B">
        <w:rPr>
          <w:sz w:val="28"/>
          <w:szCs w:val="28"/>
          <w:lang w:val="uz-Cyrl-UZ"/>
        </w:rPr>
        <w:t>.</w:t>
      </w:r>
      <w:r w:rsidR="005516EE" w:rsidRPr="008144E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Suyakni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o‘sish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zonalariga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C70A6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qiladi</w:t>
      </w:r>
      <w:r w:rsidR="00C70A6B">
        <w:rPr>
          <w:sz w:val="28"/>
          <w:szCs w:val="28"/>
          <w:lang w:val="uz-Cyrl-UZ"/>
        </w:rPr>
        <w:t>.</w:t>
      </w:r>
      <w:r w:rsidR="00C70A6B" w:rsidRPr="00C70A6B">
        <w:rPr>
          <w:sz w:val="24"/>
          <w:szCs w:val="24"/>
          <w:lang w:val="uz-Cyrl-UZ"/>
        </w:rPr>
        <w:t xml:space="preserve"> </w:t>
      </w:r>
    </w:p>
    <w:p w:rsidR="00C70A6B" w:rsidRPr="00AD2F7D" w:rsidRDefault="00067978" w:rsidP="00C70A6B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C70A6B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buyicha</w:t>
      </w:r>
      <w:r w:rsidR="00C70A6B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b/>
          <w:sz w:val="28"/>
          <w:szCs w:val="28"/>
          <w:lang w:val="uz-Cyrl-UZ"/>
        </w:rPr>
        <w:t>ko’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C70A6B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64E61" w:rsidRPr="00464E61" w:rsidRDefault="00C70A6B" w:rsidP="00C70A6B">
      <w:pPr>
        <w:rPr>
          <w:sz w:val="28"/>
          <w:szCs w:val="28"/>
          <w:lang w:val="uz-Cyrl-UZ"/>
        </w:rPr>
      </w:pPr>
      <w:r w:rsidRPr="00464E61">
        <w:rPr>
          <w:sz w:val="24"/>
          <w:szCs w:val="24"/>
          <w:lang w:val="uz-Cyrl-UZ"/>
        </w:rPr>
        <w:t xml:space="preserve">• </w:t>
      </w:r>
      <w:r w:rsidR="00067978">
        <w:rPr>
          <w:sz w:val="28"/>
          <w:szCs w:val="28"/>
          <w:lang w:val="uz-Cyrl-UZ"/>
        </w:rPr>
        <w:t>turli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etiologiyali</w:t>
      </w:r>
      <w:r w:rsidRPr="00464E61">
        <w:rPr>
          <w:sz w:val="28"/>
          <w:szCs w:val="28"/>
          <w:lang w:val="uz-Cyrl-UZ"/>
        </w:rPr>
        <w:t xml:space="preserve">  </w:t>
      </w:r>
      <w:r w:rsidR="00067978">
        <w:rPr>
          <w:sz w:val="28"/>
          <w:szCs w:val="28"/>
          <w:lang w:val="uz-Cyrl-UZ"/>
        </w:rPr>
        <w:t>osteoporozni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davolash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oldini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olishda</w:t>
      </w:r>
      <w:r w:rsidRPr="00464E61">
        <w:rPr>
          <w:sz w:val="28"/>
          <w:szCs w:val="28"/>
          <w:lang w:val="uz-Cyrl-UZ"/>
        </w:rPr>
        <w:t xml:space="preserve"> : </w:t>
      </w:r>
      <w:r w:rsidR="00067978">
        <w:rPr>
          <w:sz w:val="28"/>
          <w:szCs w:val="28"/>
          <w:lang w:val="uz-Cyrl-UZ"/>
        </w:rPr>
        <w:t>yoshga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xos</w:t>
      </w:r>
      <w:r w:rsidRPr="00464E61">
        <w:rPr>
          <w:sz w:val="28"/>
          <w:szCs w:val="28"/>
          <w:lang w:val="uz-Cyrl-UZ"/>
        </w:rPr>
        <w:t xml:space="preserve">, </w:t>
      </w:r>
      <w:r w:rsidR="00067978">
        <w:rPr>
          <w:sz w:val="28"/>
          <w:szCs w:val="28"/>
          <w:lang w:val="uz-Cyrl-UZ"/>
        </w:rPr>
        <w:t>menopauza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davridagi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ayollarda</w:t>
      </w:r>
      <w:r w:rsidRPr="00464E61">
        <w:rPr>
          <w:sz w:val="28"/>
          <w:szCs w:val="28"/>
          <w:lang w:val="uz-Cyrl-UZ"/>
        </w:rPr>
        <w:t xml:space="preserve">   (</w:t>
      </w:r>
      <w:r w:rsidR="00067978">
        <w:rPr>
          <w:sz w:val="28"/>
          <w:szCs w:val="28"/>
          <w:lang w:val="uz-Cyrl-UZ"/>
        </w:rPr>
        <w:t>tabiy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xirurgik</w:t>
      </w:r>
      <w:r w:rsidR="00464E61" w:rsidRPr="00464E61">
        <w:rPr>
          <w:sz w:val="28"/>
          <w:szCs w:val="28"/>
          <w:lang w:val="uz-Cyrl-UZ"/>
        </w:rPr>
        <w:t xml:space="preserve">), </w:t>
      </w:r>
      <w:r w:rsidR="00067978">
        <w:rPr>
          <w:sz w:val="28"/>
          <w:szCs w:val="28"/>
          <w:lang w:val="uz-Cyrl-UZ"/>
        </w:rPr>
        <w:t>senil</w:t>
      </w:r>
      <w:r w:rsidR="00464E61" w:rsidRPr="00464E61">
        <w:rPr>
          <w:sz w:val="28"/>
          <w:szCs w:val="28"/>
          <w:lang w:val="uz-Cyrl-UZ"/>
        </w:rPr>
        <w:t xml:space="preserve">, </w:t>
      </w:r>
      <w:r w:rsidR="00067978">
        <w:rPr>
          <w:sz w:val="28"/>
          <w:szCs w:val="28"/>
          <w:lang w:val="uz-Cyrl-UZ"/>
        </w:rPr>
        <w:t>idiopatik</w:t>
      </w:r>
      <w:r w:rsidR="00464E61" w:rsidRPr="00464E61">
        <w:rPr>
          <w:sz w:val="28"/>
          <w:szCs w:val="28"/>
          <w:lang w:val="uz-Cyrl-UZ"/>
        </w:rPr>
        <w:t xml:space="preserve">, </w:t>
      </w:r>
      <w:r w:rsidR="00067978">
        <w:rPr>
          <w:sz w:val="28"/>
          <w:szCs w:val="28"/>
          <w:lang w:val="uz-Cyrl-UZ"/>
        </w:rPr>
        <w:t>steroid</w:t>
      </w:r>
      <w:r w:rsidRPr="00464E61">
        <w:rPr>
          <w:sz w:val="28"/>
          <w:szCs w:val="28"/>
          <w:lang w:val="uz-Cyrl-UZ"/>
        </w:rPr>
        <w:t xml:space="preserve">, </w:t>
      </w:r>
      <w:r w:rsidR="00067978">
        <w:rPr>
          <w:sz w:val="28"/>
          <w:szCs w:val="28"/>
          <w:lang w:val="uz-Cyrl-UZ"/>
        </w:rPr>
        <w:t>shuningdek</w:t>
      </w:r>
      <w:r w:rsidR="00464E61" w:rsidRPr="00464E61">
        <w:rPr>
          <w:sz w:val="28"/>
          <w:szCs w:val="28"/>
          <w:lang w:val="uz-Cyrl-UZ"/>
        </w:rPr>
        <w:t xml:space="preserve">  </w:t>
      </w:r>
      <w:r w:rsidR="00067978">
        <w:rPr>
          <w:sz w:val="28"/>
          <w:szCs w:val="28"/>
          <w:lang w:val="uz-Cyrl-UZ"/>
        </w:rPr>
        <w:t>uzoq</w:t>
      </w:r>
      <w:r w:rsidR="00464E61" w:rsidRPr="00464E61">
        <w:rPr>
          <w:sz w:val="28"/>
          <w:szCs w:val="28"/>
          <w:lang w:val="uz-Cyrl-UZ"/>
        </w:rPr>
        <w:t xml:space="preserve">  </w:t>
      </w:r>
      <w:r w:rsidR="00067978">
        <w:rPr>
          <w:sz w:val="28"/>
          <w:szCs w:val="28"/>
          <w:lang w:val="uz-Cyrl-UZ"/>
        </w:rPr>
        <w:t>muddatli</w:t>
      </w:r>
      <w:r w:rsidR="00464E61"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immobilizatsiya</w:t>
      </w:r>
      <w:r w:rsidR="00464E61" w:rsidRP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uning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asoratlarida</w:t>
      </w:r>
      <w:r w:rsidR="00464E61">
        <w:rPr>
          <w:sz w:val="28"/>
          <w:szCs w:val="28"/>
          <w:lang w:val="uz-Cyrl-UZ"/>
        </w:rPr>
        <w:t>(</w:t>
      </w:r>
      <w:r w:rsidR="00067978">
        <w:rPr>
          <w:sz w:val="28"/>
          <w:szCs w:val="28"/>
          <w:lang w:val="uz-Cyrl-UZ"/>
        </w:rPr>
        <w:t>sinishlarda</w:t>
      </w:r>
      <w:r w:rsidR="00464E61">
        <w:rPr>
          <w:sz w:val="28"/>
          <w:szCs w:val="28"/>
          <w:lang w:val="uz-Cyrl-UZ"/>
        </w:rPr>
        <w:t>);</w:t>
      </w:r>
    </w:p>
    <w:p w:rsidR="00464E61" w:rsidRPr="00067978" w:rsidRDefault="00C70A6B" w:rsidP="00C70A6B">
      <w:pPr>
        <w:rPr>
          <w:sz w:val="28"/>
          <w:szCs w:val="28"/>
          <w:lang w:val="en-US"/>
        </w:rPr>
      </w:pPr>
      <w:bookmarkStart w:id="0" w:name="_GoBack"/>
      <w:bookmarkEnd w:id="0"/>
      <w:r w:rsidRPr="00067978">
        <w:rPr>
          <w:sz w:val="28"/>
          <w:szCs w:val="28"/>
          <w:lang w:val="en-US"/>
        </w:rPr>
        <w:t xml:space="preserve">• 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Tish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kasalliklari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pariodontitlarni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davolash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prfilaktikasida</w:t>
      </w:r>
      <w:r w:rsidR="00464E61">
        <w:rPr>
          <w:sz w:val="28"/>
          <w:szCs w:val="28"/>
          <w:lang w:val="uz-Cyrl-UZ"/>
        </w:rPr>
        <w:t>;</w:t>
      </w:r>
      <w:r w:rsidR="00464E61" w:rsidRPr="00067978">
        <w:rPr>
          <w:sz w:val="28"/>
          <w:szCs w:val="28"/>
          <w:lang w:val="en-US"/>
        </w:rPr>
        <w:t xml:space="preserve"> </w:t>
      </w:r>
    </w:p>
    <w:p w:rsidR="00464E61" w:rsidRDefault="00C70A6B" w:rsidP="00C70A6B">
      <w:pPr>
        <w:rPr>
          <w:sz w:val="28"/>
          <w:szCs w:val="28"/>
          <w:lang w:val="uz-Cyrl-UZ"/>
        </w:rPr>
      </w:pPr>
      <w:r w:rsidRPr="00067978">
        <w:rPr>
          <w:sz w:val="28"/>
          <w:szCs w:val="28"/>
          <w:lang w:val="en-US"/>
        </w:rPr>
        <w:t xml:space="preserve">• </w:t>
      </w:r>
      <w:r w:rsidR="00067978">
        <w:rPr>
          <w:sz w:val="28"/>
          <w:szCs w:val="28"/>
          <w:lang w:val="uz-Cyrl-UZ"/>
        </w:rPr>
        <w:t>Kalsiyga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vitamin</w:t>
      </w:r>
      <w:r w:rsidR="00464E61">
        <w:rPr>
          <w:sz w:val="28"/>
          <w:szCs w:val="28"/>
          <w:lang w:val="uz-Cyrl-UZ"/>
        </w:rPr>
        <w:t xml:space="preserve"> </w:t>
      </w:r>
      <w:r w:rsidR="00067978" w:rsidRPr="00067978">
        <w:rPr>
          <w:sz w:val="28"/>
          <w:szCs w:val="28"/>
          <w:lang w:val="en-US"/>
        </w:rPr>
        <w:t>D</w:t>
      </w:r>
      <w:proofErr w:type="gramStart"/>
      <w:r w:rsidR="00464E61" w:rsidRPr="00067978">
        <w:rPr>
          <w:sz w:val="28"/>
          <w:szCs w:val="28"/>
          <w:lang w:val="en-US"/>
        </w:rPr>
        <w:t>3</w:t>
      </w:r>
      <w:r w:rsidR="00464E61">
        <w:rPr>
          <w:sz w:val="28"/>
          <w:szCs w:val="28"/>
          <w:lang w:val="uz-Cyrl-UZ"/>
        </w:rPr>
        <w:t xml:space="preserve">  </w:t>
      </w:r>
      <w:r w:rsidR="00067978">
        <w:rPr>
          <w:sz w:val="28"/>
          <w:szCs w:val="28"/>
          <w:lang w:val="uz-Cyrl-UZ"/>
        </w:rPr>
        <w:t>bo</w:t>
      </w:r>
      <w:proofErr w:type="gramEnd"/>
      <w:r w:rsidR="00067978">
        <w:rPr>
          <w:sz w:val="28"/>
          <w:szCs w:val="28"/>
          <w:lang w:val="uz-Cyrl-UZ"/>
        </w:rPr>
        <w:t>‘lgan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extiyojni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ortishida</w:t>
      </w:r>
      <w:r w:rsidR="00464E61">
        <w:rPr>
          <w:sz w:val="28"/>
          <w:szCs w:val="28"/>
          <w:lang w:val="uz-Cyrl-UZ"/>
        </w:rPr>
        <w:t>(</w:t>
      </w:r>
      <w:r w:rsidR="00067978">
        <w:rPr>
          <w:sz w:val="28"/>
          <w:szCs w:val="28"/>
          <w:lang w:val="uz-Cyrl-UZ"/>
        </w:rPr>
        <w:t>suyak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sinish</w:t>
      </w:r>
      <w:r w:rsidR="00464E61">
        <w:rPr>
          <w:sz w:val="28"/>
          <w:szCs w:val="28"/>
          <w:lang w:val="uz-Cyrl-UZ"/>
        </w:rPr>
        <w:t xml:space="preserve"> </w:t>
      </w:r>
      <w:r w:rsidR="005516EE">
        <w:rPr>
          <w:sz w:val="28"/>
          <w:szCs w:val="28"/>
          <w:lang w:val="uz-Cyrl-UZ"/>
        </w:rPr>
        <w:t>h</w:t>
      </w:r>
      <w:r w:rsidR="00067978">
        <w:rPr>
          <w:sz w:val="28"/>
          <w:szCs w:val="28"/>
          <w:lang w:val="uz-Cyrl-UZ"/>
        </w:rPr>
        <w:t>olatlarida</w:t>
      </w:r>
      <w:r w:rsidR="00464E61">
        <w:rPr>
          <w:sz w:val="28"/>
          <w:szCs w:val="28"/>
          <w:lang w:val="uz-Cyrl-UZ"/>
        </w:rPr>
        <w:t>,</w:t>
      </w:r>
      <w:r w:rsidR="005516EE">
        <w:rPr>
          <w:sz w:val="28"/>
          <w:szCs w:val="28"/>
          <w:lang w:val="en-US"/>
        </w:rPr>
        <w:t xml:space="preserve"> h</w:t>
      </w:r>
      <w:r w:rsidR="00067978">
        <w:rPr>
          <w:sz w:val="28"/>
          <w:szCs w:val="28"/>
          <w:lang w:val="uz-Cyrl-UZ"/>
        </w:rPr>
        <w:t>omiladorlikda</w:t>
      </w:r>
      <w:r w:rsidR="00464E61">
        <w:rPr>
          <w:sz w:val="28"/>
          <w:szCs w:val="28"/>
          <w:lang w:val="uz-Cyrl-UZ"/>
        </w:rPr>
        <w:t>,</w:t>
      </w:r>
      <w:r w:rsidR="005516EE">
        <w:rPr>
          <w:sz w:val="28"/>
          <w:szCs w:val="28"/>
          <w:lang w:val="en-US"/>
        </w:rPr>
        <w:t xml:space="preserve"> </w:t>
      </w:r>
      <w:r w:rsidR="00067978">
        <w:rPr>
          <w:sz w:val="28"/>
          <w:szCs w:val="28"/>
          <w:lang w:val="uz-Cyrl-UZ"/>
        </w:rPr>
        <w:t>kalsiyning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ozuqa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miqdorida yetarli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darajada</w:t>
      </w:r>
      <w:r w:rsidR="00464E61">
        <w:rPr>
          <w:sz w:val="28"/>
          <w:szCs w:val="28"/>
          <w:lang w:val="uz-Cyrl-UZ"/>
        </w:rPr>
        <w:t xml:space="preserve"> </w:t>
      </w:r>
      <w:r w:rsidR="00067978">
        <w:rPr>
          <w:sz w:val="28"/>
          <w:szCs w:val="28"/>
          <w:lang w:val="uz-Cyrl-UZ"/>
        </w:rPr>
        <w:t>bo‘lmaganda</w:t>
      </w:r>
      <w:r w:rsidR="00464E61">
        <w:rPr>
          <w:sz w:val="28"/>
          <w:szCs w:val="28"/>
          <w:lang w:val="uz-Cyrl-UZ"/>
        </w:rPr>
        <w:t xml:space="preserve">); </w:t>
      </w:r>
    </w:p>
    <w:p w:rsidR="00464E61" w:rsidRDefault="00067978" w:rsidP="00464E6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64E61" w:rsidRDefault="00464E61" w:rsidP="00464E61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6-12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yoshgacha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bolalarda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tabletka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sz w:val="28"/>
          <w:szCs w:val="28"/>
          <w:lang w:val="uz-Cyrl-UZ"/>
        </w:rPr>
        <w:t>qabu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4E61" w:rsidRDefault="00464E61" w:rsidP="00464E61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12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yosh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va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kattalarga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tabletkadan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2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maxal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ovqat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sz w:val="28"/>
          <w:szCs w:val="28"/>
          <w:lang w:val="uz-Cyrl-UZ"/>
        </w:rPr>
        <w:t>qabu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l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qilinadi</w:t>
      </w:r>
      <w:r w:rsidRPr="00464E6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4E61" w:rsidRPr="00464E61" w:rsidRDefault="00067978" w:rsidP="00464E6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Qarshi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b/>
          <w:sz w:val="28"/>
          <w:szCs w:val="28"/>
          <w:lang w:val="uz-Cyrl-UZ"/>
        </w:rPr>
        <w:t>ko’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464E6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64E61" w:rsidRPr="00067978" w:rsidRDefault="00067978" w:rsidP="00464E6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067978">
        <w:rPr>
          <w:sz w:val="28"/>
          <w:szCs w:val="28"/>
          <w:lang w:val="en-US"/>
        </w:rPr>
        <w:t>giperkalsiemiya</w:t>
      </w:r>
      <w:proofErr w:type="spellEnd"/>
      <w:r w:rsidR="00464E61" w:rsidRPr="00067978">
        <w:rPr>
          <w:sz w:val="28"/>
          <w:szCs w:val="28"/>
          <w:lang w:val="en-US"/>
        </w:rPr>
        <w:t xml:space="preserve">, </w:t>
      </w:r>
      <w:proofErr w:type="spellStart"/>
      <w:r w:rsidRPr="00067978">
        <w:rPr>
          <w:sz w:val="28"/>
          <w:szCs w:val="28"/>
          <w:lang w:val="en-US"/>
        </w:rPr>
        <w:t>giperkalsiuriya</w:t>
      </w:r>
      <w:proofErr w:type="spellEnd"/>
      <w:r w:rsidR="00464E61" w:rsidRPr="00067978">
        <w:rPr>
          <w:sz w:val="28"/>
          <w:szCs w:val="28"/>
          <w:lang w:val="en-US"/>
        </w:rPr>
        <w:t xml:space="preserve">, </w:t>
      </w:r>
      <w:proofErr w:type="spellStart"/>
      <w:r w:rsidRPr="00067978">
        <w:rPr>
          <w:sz w:val="28"/>
          <w:szCs w:val="28"/>
          <w:lang w:val="en-US"/>
        </w:rPr>
        <w:t>nefrolitiaz</w:t>
      </w:r>
      <w:proofErr w:type="spellEnd"/>
      <w:r w:rsidR="00464E61" w:rsidRPr="00067978">
        <w:rPr>
          <w:sz w:val="28"/>
          <w:szCs w:val="28"/>
          <w:lang w:val="en-US"/>
        </w:rPr>
        <w:t xml:space="preserve">, </w:t>
      </w:r>
      <w:proofErr w:type="spellStart"/>
      <w:r w:rsidRPr="00067978">
        <w:rPr>
          <w:sz w:val="28"/>
          <w:szCs w:val="28"/>
          <w:lang w:val="en-US"/>
        </w:rPr>
        <w:t>giper</w:t>
      </w:r>
      <w:r w:rsidR="00464E61" w:rsidRPr="00067978">
        <w:rPr>
          <w:sz w:val="28"/>
          <w:szCs w:val="28"/>
          <w:lang w:val="en-US"/>
        </w:rPr>
        <w:t>-</w:t>
      </w:r>
      <w:r w:rsidRPr="00067978">
        <w:rPr>
          <w:sz w:val="28"/>
          <w:szCs w:val="28"/>
          <w:lang w:val="en-US"/>
        </w:rPr>
        <w:t>vitaminoz</w:t>
      </w:r>
      <w:proofErr w:type="spellEnd"/>
      <w:r w:rsidR="00464E61" w:rsidRPr="00067978">
        <w:rPr>
          <w:sz w:val="28"/>
          <w:szCs w:val="28"/>
          <w:lang w:val="en-US"/>
        </w:rPr>
        <w:t xml:space="preserve"> </w:t>
      </w:r>
      <w:proofErr w:type="spellStart"/>
      <w:r w:rsidRPr="00067978">
        <w:rPr>
          <w:sz w:val="28"/>
          <w:szCs w:val="28"/>
          <w:lang w:val="en-US"/>
        </w:rPr>
        <w:t>vitamina</w:t>
      </w:r>
      <w:proofErr w:type="spellEnd"/>
      <w:r w:rsidR="00464E61" w:rsidRPr="00067978">
        <w:rPr>
          <w:sz w:val="28"/>
          <w:szCs w:val="28"/>
          <w:lang w:val="en-US"/>
        </w:rPr>
        <w:t xml:space="preserve"> </w:t>
      </w:r>
      <w:r w:rsidRPr="00067978">
        <w:rPr>
          <w:sz w:val="28"/>
          <w:szCs w:val="28"/>
          <w:lang w:val="en-US"/>
        </w:rPr>
        <w:t>D</w:t>
      </w:r>
      <w:r w:rsidR="00464E61" w:rsidRPr="00067978">
        <w:rPr>
          <w:sz w:val="28"/>
          <w:szCs w:val="28"/>
          <w:lang w:val="en-US"/>
        </w:rPr>
        <w:t>3</w:t>
      </w:r>
    </w:p>
    <w:p w:rsidR="00464E61" w:rsidRPr="00464E61" w:rsidRDefault="00067978" w:rsidP="00464E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preparat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qismlariga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sezuvchanlik</w:t>
      </w:r>
    </w:p>
    <w:p w:rsidR="00144C56" w:rsidRDefault="00144C56" w:rsidP="00144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 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yoshdan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sz w:val="28"/>
          <w:szCs w:val="28"/>
          <w:lang w:val="uz-Cyrl-UZ"/>
        </w:rPr>
        <w:t>bo’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464E61" w:rsidRPr="00464E6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44C56" w:rsidRDefault="00144C56" w:rsidP="00144C56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44C56" w:rsidRPr="00AD2F7D" w:rsidRDefault="00067978" w:rsidP="00144C56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Saqlash</w:t>
      </w:r>
      <w:r w:rsidR="00144C56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144C56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144C56" w:rsidRPr="00AD2F7D" w:rsidRDefault="00144C56" w:rsidP="00144C56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25 °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Sdan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aroratda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butinligi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buzilmagan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516EE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olatda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67978">
        <w:rPr>
          <w:rFonts w:ascii="Times New Roman" w:hAnsi="Times New Roman" w:cs="Times New Roman"/>
          <w:sz w:val="28"/>
          <w:szCs w:val="28"/>
          <w:lang w:val="uz-Cyrl-UZ"/>
        </w:rPr>
        <w:t>saqlansin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4E61" w:rsidRPr="00464E61" w:rsidRDefault="00464E61" w:rsidP="00464E61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70A6B" w:rsidRPr="00144C56" w:rsidRDefault="00C70A6B" w:rsidP="00C70A6B">
      <w:pPr>
        <w:rPr>
          <w:sz w:val="28"/>
          <w:szCs w:val="28"/>
          <w:lang w:val="uz-Cyrl-UZ"/>
        </w:rPr>
      </w:pPr>
    </w:p>
    <w:p w:rsidR="00C70A6B" w:rsidRPr="00144C56" w:rsidRDefault="00C70A6B" w:rsidP="00574E2F">
      <w:pPr>
        <w:rPr>
          <w:sz w:val="28"/>
          <w:szCs w:val="28"/>
          <w:lang w:val="uz-Cyrl-UZ"/>
        </w:rPr>
      </w:pPr>
    </w:p>
    <w:p w:rsidR="001A5001" w:rsidRPr="00C70A6B" w:rsidRDefault="001A5001">
      <w:pPr>
        <w:rPr>
          <w:sz w:val="28"/>
          <w:szCs w:val="28"/>
          <w:lang w:val="uz-Cyrl-UZ"/>
        </w:rPr>
      </w:pPr>
    </w:p>
    <w:sectPr w:rsidR="001A5001" w:rsidRPr="00C7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0B9"/>
    <w:multiLevelType w:val="hybridMultilevel"/>
    <w:tmpl w:val="05A6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2F"/>
    <w:rsid w:val="00067978"/>
    <w:rsid w:val="00144C56"/>
    <w:rsid w:val="001A5001"/>
    <w:rsid w:val="0037624B"/>
    <w:rsid w:val="00464E61"/>
    <w:rsid w:val="004E2E11"/>
    <w:rsid w:val="005516EE"/>
    <w:rsid w:val="00574E2F"/>
    <w:rsid w:val="00664DD8"/>
    <w:rsid w:val="008144EB"/>
    <w:rsid w:val="00A162CB"/>
    <w:rsid w:val="00C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5899"/>
  <w15:chartTrackingRefBased/>
  <w15:docId w15:val="{22ABD407-15BD-42FE-9C1C-AC509940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6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ZETTpro</dc:creator>
  <cp:keywords/>
  <dc:description/>
  <cp:lastModifiedBy>Пользователь</cp:lastModifiedBy>
  <cp:revision>4</cp:revision>
  <dcterms:created xsi:type="dcterms:W3CDTF">2023-09-25T07:23:00Z</dcterms:created>
  <dcterms:modified xsi:type="dcterms:W3CDTF">2024-04-08T09:41:00Z</dcterms:modified>
</cp:coreProperties>
</file>